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ayout w:type="fixed"/>
        <w:tblLook w:val="0000"/>
      </w:tblPr>
      <w:tblGrid>
        <w:gridCol w:w="609"/>
        <w:gridCol w:w="1052"/>
        <w:gridCol w:w="1093"/>
        <w:gridCol w:w="721"/>
        <w:gridCol w:w="909"/>
        <w:gridCol w:w="1006"/>
        <w:gridCol w:w="1121"/>
        <w:gridCol w:w="653"/>
        <w:gridCol w:w="1171"/>
        <w:gridCol w:w="874"/>
        <w:gridCol w:w="1002"/>
        <w:gridCol w:w="1149"/>
        <w:gridCol w:w="1924"/>
        <w:gridCol w:w="1168"/>
        <w:gridCol w:w="1162"/>
      </w:tblGrid>
      <w:tr w:rsidR="00483862" w:rsidRPr="003040F5" w:rsidTr="001D7E87">
        <w:trPr>
          <w:trHeight w:val="978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483862" w:rsidRPr="00483862" w:rsidRDefault="00483862" w:rsidP="00483862">
            <w:pPr>
              <w:spacing w:line="540" w:lineRule="exact"/>
              <w:rPr>
                <w:rFonts w:eastAsia="仿宋_GB2312" w:hint="eastAsia"/>
                <w:sz w:val="32"/>
                <w:szCs w:val="32"/>
              </w:rPr>
            </w:pPr>
            <w:r w:rsidRPr="00483862">
              <w:rPr>
                <w:rFonts w:eastAsia="仿宋_GB2312"/>
                <w:sz w:val="32"/>
                <w:szCs w:val="32"/>
              </w:rPr>
              <w:t>附件</w:t>
            </w:r>
            <w:r w:rsidRPr="00483862">
              <w:rPr>
                <w:rFonts w:eastAsia="仿宋_GB2312"/>
                <w:sz w:val="32"/>
                <w:szCs w:val="32"/>
              </w:rPr>
              <w:t>1</w:t>
            </w:r>
            <w:r w:rsidRPr="00483862">
              <w:rPr>
                <w:rFonts w:eastAsia="仿宋_GB2312"/>
                <w:sz w:val="32"/>
                <w:szCs w:val="32"/>
              </w:rPr>
              <w:t>：</w:t>
            </w:r>
          </w:p>
          <w:p w:rsidR="00483862" w:rsidRPr="003040F5" w:rsidRDefault="00483862" w:rsidP="001D7E87">
            <w:pPr>
              <w:spacing w:line="540" w:lineRule="exact"/>
              <w:jc w:val="center"/>
              <w:rPr>
                <w:b/>
                <w:sz w:val="44"/>
                <w:szCs w:val="44"/>
              </w:rPr>
            </w:pPr>
            <w:r w:rsidRPr="003040F5">
              <w:rPr>
                <w:b/>
                <w:sz w:val="32"/>
                <w:szCs w:val="32"/>
                <w:lang/>
              </w:rPr>
              <w:t>2019</w:t>
            </w:r>
            <w:r w:rsidRPr="003040F5">
              <w:rPr>
                <w:rFonts w:hAnsi="宋体"/>
                <w:b/>
                <w:sz w:val="32"/>
                <w:szCs w:val="32"/>
                <w:lang/>
              </w:rPr>
              <w:t>年泰安市中心医院分院公开招聘工作人员岗位计划表</w:t>
            </w:r>
          </w:p>
        </w:tc>
      </w:tr>
      <w:tr w:rsidR="00483862" w:rsidRPr="003040F5" w:rsidTr="001D7E87">
        <w:trPr>
          <w:trHeight w:val="49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序号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招聘单位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主管部门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岗位</w:t>
            </w:r>
          </w:p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类别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岗位</w:t>
            </w:r>
          </w:p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等级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岗位</w:t>
            </w:r>
          </w:p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性质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岗位名称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招聘人数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学历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学位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专业</w:t>
            </w:r>
          </w:p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名称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研究方向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其他条件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咨询电话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after="0" w:line="200" w:lineRule="exact"/>
              <w:ind w:leftChars="-30" w:left="-66" w:rightChars="-30" w:right="-66"/>
              <w:jc w:val="center"/>
              <w:rPr>
                <w:rFonts w:eastAsia="黑体"/>
                <w:szCs w:val="21"/>
              </w:rPr>
            </w:pPr>
            <w:r w:rsidRPr="003040F5">
              <w:rPr>
                <w:rFonts w:eastAsia="黑体"/>
                <w:szCs w:val="21"/>
              </w:rPr>
              <w:t>备注</w:t>
            </w:r>
          </w:p>
        </w:tc>
      </w:tr>
      <w:tr w:rsidR="00483862" w:rsidRPr="003040F5" w:rsidTr="00483862">
        <w:trPr>
          <w:trHeight w:val="73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市中心医院分院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市卫生健康委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专业技术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jc w:val="center"/>
              <w:rPr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初级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卫生类（医疗）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临床</w:t>
            </w:r>
            <w:r w:rsidRPr="003040F5">
              <w:rPr>
                <w:rFonts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大学本科及以上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学士及以上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麻醉学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00" w:lineRule="exact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从事麻醉科专业工作满三年以上且现仍从事该专业工作，具有相应专业初级专业技术职务资格</w:t>
            </w:r>
            <w:r w:rsidRPr="003040F5">
              <w:rPr>
                <w:rFonts w:eastAsia="仿宋_GB2312"/>
                <w:bCs/>
                <w:sz w:val="18"/>
                <w:szCs w:val="18"/>
              </w:rPr>
              <w:t>，取得执业医师证书</w:t>
            </w:r>
            <w:r>
              <w:rPr>
                <w:rFonts w:eastAsia="仿宋_GB2312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0538-8626068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  <w:tr w:rsidR="00483862" w:rsidRPr="003040F5" w:rsidTr="00483862">
        <w:trPr>
          <w:trHeight w:val="73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市中心医院分院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市卫生健康委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专业技术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中级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卫生类（医疗）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临床</w:t>
            </w:r>
            <w:r w:rsidRPr="003040F5">
              <w:rPr>
                <w:rFonts w:eastAsia="仿宋_GB2312"/>
                <w:bCs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全日制大学本科及以上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学士及以上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临床医学、神经病学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00" w:lineRule="exact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从事神经内科专业工作满三年以上且现仍从事该专业工作，具有相应专业中级专业技术职务资格，取得执业医师证书。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0538-8626068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  <w:tr w:rsidR="00483862" w:rsidRPr="003040F5" w:rsidTr="00483862">
        <w:trPr>
          <w:trHeight w:val="73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市中心医院分院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市卫生健康委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专业技术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高级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卫生类（医疗）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临床</w:t>
            </w:r>
            <w:r w:rsidRPr="003040F5">
              <w:rPr>
                <w:rFonts w:eastAsia="仿宋_GB2312"/>
                <w:bCs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全日制大学本科及以上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学士及以上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临床医学、神经病学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00" w:lineRule="exact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从事神经内科专业工作满五年以上且现仍从事该专业工作，具有相应专业副高级及以上专业技术职务资格，取得执业医师证书。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0538-8626068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  <w:tr w:rsidR="00483862" w:rsidRPr="003040F5" w:rsidTr="00483862">
        <w:trPr>
          <w:trHeight w:val="16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市中心医院分院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市卫生健康委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专业技术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高级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卫生类（医疗）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临床</w:t>
            </w:r>
            <w:r w:rsidRPr="003040F5">
              <w:rPr>
                <w:rFonts w:eastAsia="仿宋_GB2312"/>
                <w:bCs/>
                <w:sz w:val="18"/>
                <w:szCs w:val="18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全日制大学本科及以上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学士及以上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临床医学、外科学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00" w:lineRule="exact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sz w:val="18"/>
                <w:szCs w:val="18"/>
              </w:rPr>
              <w:t>从事普外科专业工作满五年以上且现仍从事该专业工作，具有相应专业副高级及以上专业技术职务资格、取得执业医师证书。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 w:rsidRPr="003040F5">
              <w:rPr>
                <w:rFonts w:eastAsia="仿宋_GB2312"/>
                <w:bCs/>
                <w:sz w:val="18"/>
                <w:szCs w:val="18"/>
              </w:rPr>
              <w:t>0538-8626068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62" w:rsidRPr="003040F5" w:rsidRDefault="00483862" w:rsidP="00483862">
            <w:pPr>
              <w:spacing w:line="240" w:lineRule="exact"/>
              <w:jc w:val="center"/>
              <w:rPr>
                <w:rFonts w:eastAsia="黑体"/>
                <w:bCs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83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3862"/>
    <w:rsid w:val="008B7726"/>
    <w:rsid w:val="00D31D50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2019-12-18T09:35:00Z</dcterms:modified>
</cp:coreProperties>
</file>