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附件8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bCs/>
          <w:color w:val="000000"/>
          <w:spacing w:val="-6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pacing w:val="-6"/>
          <w:sz w:val="44"/>
          <w:szCs w:val="44"/>
        </w:rPr>
        <w:t>第八届泰安市创业大赛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进入市级决赛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名额分配表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41"/>
        <w:gridCol w:w="982"/>
        <w:gridCol w:w="897"/>
        <w:gridCol w:w="897"/>
        <w:gridCol w:w="779"/>
        <w:gridCol w:w="832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050" w:firstLineChars="50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 xml:space="preserve">项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黑体" w:eastAsia="黑体"/>
                <w:color w:val="000000"/>
                <w:szCs w:val="21"/>
              </w:rPr>
              <w:t>目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县市区</w:t>
            </w:r>
          </w:p>
        </w:tc>
        <w:tc>
          <w:tcPr>
            <w:tcW w:w="391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各组参赛名额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主体赛</w:t>
            </w:r>
          </w:p>
        </w:tc>
        <w:tc>
          <w:tcPr>
            <w:tcW w:w="2488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专项赛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制造业项目组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服务业项目组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青年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创意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留学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人员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乡村振兴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劳务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品牌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创业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泰山区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岱岳区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新泰市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肥城市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宁阳县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东平县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泰安高新区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泰山景区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徂汶景区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3015"/>
    <w:rsid w:val="045F11AA"/>
    <w:rsid w:val="05793C8D"/>
    <w:rsid w:val="08B5322E"/>
    <w:rsid w:val="0BD67A71"/>
    <w:rsid w:val="12681311"/>
    <w:rsid w:val="1A330456"/>
    <w:rsid w:val="26031BE1"/>
    <w:rsid w:val="36363015"/>
    <w:rsid w:val="4027146A"/>
    <w:rsid w:val="501E2A33"/>
    <w:rsid w:val="54FE2E33"/>
    <w:rsid w:val="56FB4E02"/>
    <w:rsid w:val="5DC170F4"/>
    <w:rsid w:val="5E1540A7"/>
    <w:rsid w:val="6E2039C3"/>
    <w:rsid w:val="75866801"/>
    <w:rsid w:val="7A272126"/>
    <w:rsid w:val="7D356B1E"/>
    <w:rsid w:val="7D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2022-03-21T09:00:00Z</dcterms:created>
  <dc:creator>Adminstrator</dc:creator>
  <cp:lastModifiedBy>Adminstrator</cp:lastModifiedBy>
  <dcterms:modified xsi:type="dcterms:W3CDTF">2022-03-21T09:21:15Z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D990BD8024924A8CB80A64BC963A3B27</vt:lpwstr>
  </property>
</Properties>
</file>